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pPr>
      <w:r>
        <w:rPr>
          <w:b/>
          <w:i/>
          <w:color w:val="000000" w:themeColor="text1"/>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60A12"/>
            </w14:solidFill>
            <w14:prstDash w14:val="solid"/>
            <w14:round/>
          </w14:textOutline>
        </w:rPr>
        <w:t>Lectures</w:t>
      </w:r>
      <w:r>
        <w:rPr>
          <w:b/>
          <w:outline/>
          <w:color w:val="060A12"/>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60A12"/>
            </w14:solidFill>
            <w14:prstDash w14:val="solid"/>
            <w14:round/>
          </w14:textOutline>
          <w14:textFill>
            <w14:solidFill>
              <w14:srgbClr w14:val="FFFFFF"/>
            </w14:solidFill>
          </w14:textFill>
        </w:rPr>
        <w:t xml:space="preserve"> </w:t>
      </w:r>
      <w:r>
        <w:rPr>
          <w:b/>
          <w:outline/>
          <w:color w:val="060A12"/>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60A12"/>
            </w14:solidFill>
            <w14:prstDash w14:val="solid"/>
            <w14:round/>
          </w14:textOutline>
          <w14:textFill>
            <w14:solidFill>
              <w14:srgbClr w14:val="FFFFFF"/>
            </w14:solidFill>
          </w14:textFill>
        </w:rPr>
        <w:t>de la fête de Tous les Saints (Toussaint)</w:t>
      </w:r>
      <w:r>
        <w:rPr>
          <w:b/>
          <w:outline/>
          <w:color w:val="060A12"/>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60A12"/>
            </w14:solidFill>
            <w14:prstDash w14:val="solid"/>
            <w14:round/>
          </w14:textOutline>
          <w14:textFill>
            <w14:solidFill>
              <w14:srgbClr w14:val="FFFFFF"/>
            </w14:solidFill>
          </w14:textFill>
        </w:rPr>
        <w:t>, année C</w:t>
      </w:r>
    </w:p>
    <w:p>
      <w:pPr>
        <w:pStyle w:val="Normal"/>
        <w:spacing w:lineRule="auto" w:line="276" w:before="0" w:after="0"/>
        <w:jc w:val="both"/>
        <w:rPr>
          <w:sz w:val="28"/>
          <w:szCs w:val="28"/>
        </w:rPr>
      </w:pPr>
      <w:r>
        <w:rPr>
          <w:sz w:val="28"/>
          <w:szCs w:val="28"/>
        </w:rPr>
      </w:r>
    </w:p>
    <w:p>
      <w:pPr>
        <w:pStyle w:val="Normal"/>
        <w:spacing w:lineRule="auto" w:line="276" w:before="0" w:after="0"/>
        <w:jc w:val="both"/>
        <w:rPr>
          <w:sz w:val="28"/>
          <w:szCs w:val="28"/>
        </w:rPr>
      </w:pPr>
      <w:r>
        <w:rPr>
          <w:sz w:val="28"/>
          <w:szCs w:val="28"/>
        </w:rPr>
      </w:r>
    </w:p>
    <w:p>
      <w:pPr>
        <w:pStyle w:val="Normal"/>
        <w:spacing w:lineRule="auto" w:line="276" w:before="0" w:after="0"/>
        <w:jc w:val="both"/>
        <w:rPr>
          <w:sz w:val="28"/>
          <w:szCs w:val="28"/>
        </w:rPr>
      </w:pPr>
      <w:r>
        <w:rPr>
          <w:sz w:val="28"/>
          <w:szCs w:val="28"/>
        </w:rPr>
      </w:r>
    </w:p>
    <w:p>
      <w:pPr>
        <w:pStyle w:val="Normal"/>
        <w:spacing w:lineRule="auto" w:line="276" w:before="0" w:after="0"/>
        <w:jc w:val="both"/>
        <w:rPr>
          <w:sz w:val="28"/>
          <w:szCs w:val="28"/>
        </w:rPr>
      </w:pPr>
      <w:r>
        <w:rPr>
          <w:sz w:val="28"/>
          <w:szCs w:val="28"/>
        </w:rPr>
      </w:r>
    </w:p>
    <w:p>
      <w:pPr>
        <w:pStyle w:val="Normal"/>
        <w:spacing w:lineRule="auto" w:line="276" w:before="0" w:after="0"/>
        <w:jc w:val="both"/>
        <w:rPr/>
      </w:pPr>
      <w:r>
        <w:rPr>
          <w:rFonts w:ascii="Calibri Light" w:hAnsi="Calibri Light"/>
          <w:b/>
          <w:i/>
          <w:sz w:val="28"/>
          <w:szCs w:val="28"/>
        </w:rPr>
        <w:t>Lecture</w:t>
      </w:r>
      <w:r>
        <w:rPr>
          <w:rFonts w:ascii="Calibri Light" w:hAnsi="Calibri Light"/>
          <w:sz w:val="28"/>
          <w:szCs w:val="28"/>
        </w:rPr>
        <w:t xml:space="preserve"> du </w:t>
      </w:r>
      <w:r>
        <w:rPr>
          <w:rFonts w:ascii="Calibri Light" w:hAnsi="Calibri Light"/>
          <w:sz w:val="28"/>
          <w:szCs w:val="28"/>
        </w:rPr>
        <w:t>L’apocalypse de saint Jean (7, 2-4. 9-14)</w:t>
      </w:r>
    </w:p>
    <w:p>
      <w:pPr>
        <w:pStyle w:val="Normal"/>
        <w:spacing w:lineRule="auto" w:line="276" w:before="0" w:after="0"/>
        <w:jc w:val="both"/>
        <w:rPr>
          <w:rFonts w:ascii="Calibri Light" w:hAnsi="Calibri Light"/>
          <w:sz w:val="28"/>
          <w:szCs w:val="28"/>
        </w:rPr>
      </w:pPr>
      <w:r>
        <w:rPr/>
      </w:r>
    </w:p>
    <w:p>
      <w:pPr>
        <w:pStyle w:val="Normal"/>
        <w:spacing w:lineRule="auto" w:line="276" w:before="0" w:after="0"/>
        <w:jc w:val="both"/>
        <w:rPr/>
      </w:pPr>
      <w:r>
        <w:rPr>
          <w:rFonts w:ascii="Calibri Light" w:hAnsi="Calibri Light"/>
          <w:i/>
          <w:sz w:val="28"/>
          <w:szCs w:val="28"/>
        </w:rPr>
        <w:t>« </w:t>
      </w:r>
      <w:r>
        <w:rPr>
          <w:rFonts w:ascii="Calibri Light" w:hAnsi="Calibri Light"/>
          <w:i/>
          <w:sz w:val="28"/>
          <w:szCs w:val="28"/>
        </w:rPr>
        <w:t>Voici une foule immense, que nul ne pouvait dénombrer, foule de toutes nations, tribus, peuples et langues</w:t>
      </w:r>
      <w:r>
        <w:rPr>
          <w:rFonts w:ascii="Calibri Light" w:hAnsi="Calibri Light"/>
          <w:i/>
          <w:sz w:val="28"/>
          <w:szCs w:val="28"/>
        </w:rPr>
        <w:t> »</w:t>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pPr>
      <w:r>
        <w:rPr>
          <w:rFonts w:eastAsia="Calibri" w:cs="" w:ascii="Calibri Light" w:hAnsi="Calibri Light"/>
          <w:sz w:val="28"/>
          <w:szCs w:val="28"/>
        </w:rPr>
        <w:t>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w:t>
      </w:r>
    </w:p>
    <w:p>
      <w:pPr>
        <w:pStyle w:val="Normal"/>
        <w:widowControl/>
        <w:bidi w:val="0"/>
        <w:spacing w:lineRule="auto" w:line="276" w:before="0" w:after="0"/>
        <w:ind w:left="0" w:right="567" w:hanging="0"/>
        <w:jc w:val="both"/>
        <w:rPr/>
      </w:pPr>
      <w:r>
        <w:rPr>
          <w:rFonts w:eastAsia="Calibri" w:cs="" w:ascii="Calibri Light" w:hAnsi="Calibri Light"/>
          <w:sz w:val="28"/>
          <w:szCs w:val="28"/>
        </w:rPr>
        <w:t>Après cela, j’ai vu : et voici une foule immense, que nul ne pouvait dénombrer, une foule de toutes les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w:t>
      </w:r>
    </w:p>
    <w:p>
      <w:pPr>
        <w:pStyle w:val="Normal"/>
        <w:spacing w:lineRule="auto" w:line="276" w:before="0" w:after="0"/>
        <w:jc w:val="both"/>
        <w:rPr>
          <w:rFonts w:ascii="Calibri Light" w:hAnsi="Calibri Light" w:eastAsia="Calibri" w:cs=""/>
          <w:sz w:val="28"/>
          <w:szCs w:val="28"/>
        </w:rPr>
      </w:pPr>
      <w:r>
        <w:rPr/>
      </w:r>
    </w:p>
    <w:p>
      <w:pPr>
        <w:pStyle w:val="Normal"/>
        <w:spacing w:lineRule="auto" w:line="276" w:before="0" w:after="0"/>
        <w:jc w:val="both"/>
        <w:rPr>
          <w:rFonts w:ascii="Calibri Light" w:hAnsi="Calibri Light" w:eastAsia="Calibri" w:cs=""/>
          <w:sz w:val="28"/>
          <w:szCs w:val="28"/>
        </w:rPr>
      </w:pPr>
      <w:r>
        <w:rPr/>
      </w:r>
    </w:p>
    <w:p>
      <w:pPr>
        <w:pStyle w:val="Normal"/>
        <w:spacing w:lineRule="auto" w:line="276" w:before="0" w:after="0"/>
        <w:jc w:val="both"/>
        <w:rPr/>
      </w:pPr>
      <w:r>
        <w:rPr>
          <w:rFonts w:ascii="Calibri Light" w:hAnsi="Calibri Light"/>
          <w:b/>
          <w:i/>
          <w:sz w:val="28"/>
          <w:szCs w:val="28"/>
        </w:rPr>
        <w:t>Psaume</w:t>
      </w:r>
      <w:r>
        <w:rPr>
          <w:rFonts w:ascii="Calibri Light" w:hAnsi="Calibri Light"/>
          <w:sz w:val="28"/>
          <w:szCs w:val="28"/>
        </w:rPr>
        <w:t xml:space="preserve"> </w:t>
      </w:r>
      <w:r>
        <w:rPr>
          <w:rFonts w:ascii="Calibri Light" w:hAnsi="Calibri Light"/>
          <w:sz w:val="28"/>
          <w:szCs w:val="28"/>
        </w:rPr>
        <w:t>23</w:t>
      </w:r>
      <w:r>
        <w:rPr>
          <w:rFonts w:ascii="Calibri Light" w:hAnsi="Calibri Light"/>
          <w:sz w:val="28"/>
          <w:szCs w:val="28"/>
        </w:rPr>
        <w:t xml:space="preserve"> (</w:t>
      </w:r>
      <w:r>
        <w:rPr>
          <w:rFonts w:ascii="Calibri Light" w:hAnsi="Calibri Light"/>
          <w:sz w:val="28"/>
          <w:szCs w:val="28"/>
        </w:rPr>
        <w:t>24</w:t>
      </w:r>
      <w:r>
        <w:rPr>
          <w:rFonts w:ascii="Calibri Light" w:hAnsi="Calibri Light"/>
          <w:sz w:val="28"/>
          <w:szCs w:val="28"/>
        </w:rPr>
        <w:t>)</w:t>
      </w:r>
    </w:p>
    <w:p>
      <w:pPr>
        <w:pStyle w:val="Normal"/>
        <w:spacing w:lineRule="auto" w:line="276" w:before="0" w:after="0"/>
        <w:jc w:val="both"/>
        <w:rPr>
          <w:rFonts w:ascii="Calibri Light" w:hAnsi="Calibri Light"/>
          <w:b/>
          <w:b/>
          <w:i/>
          <w:i/>
          <w:sz w:val="28"/>
          <w:szCs w:val="28"/>
        </w:rPr>
      </w:pPr>
      <w:r>
        <w:rPr>
          <w:rFonts w:ascii="Calibri Light" w:hAnsi="Calibri Light"/>
          <w:b/>
          <w:i/>
          <w:sz w:val="28"/>
          <w:szCs w:val="28"/>
        </w:rPr>
      </w:r>
    </w:p>
    <w:p>
      <w:pPr>
        <w:pStyle w:val="Normal"/>
        <w:spacing w:lineRule="auto" w:line="276" w:before="0" w:after="0"/>
        <w:jc w:val="both"/>
        <w:rPr/>
      </w:pPr>
      <w:bookmarkStart w:id="0" w:name="__DdeLink__118_300400806"/>
      <w:bookmarkStart w:id="1" w:name="__DdeLink__99_1324812067"/>
      <w:bookmarkStart w:id="2" w:name="__DdeLink__102_1205031793"/>
      <w:r>
        <w:rPr>
          <w:rFonts w:ascii="Calibri Light" w:hAnsi="Calibri Light"/>
          <w:b/>
          <w:bCs/>
          <w:color w:val="FF0000"/>
          <w:sz w:val="28"/>
          <w:szCs w:val="28"/>
        </w:rPr>
        <w:t>R</w:t>
      </w:r>
      <w:bookmarkEnd w:id="0"/>
      <w:bookmarkEnd w:id="1"/>
      <w:bookmarkEnd w:id="2"/>
      <w:r>
        <w:rPr>
          <w:rFonts w:ascii="Calibri Light" w:hAnsi="Calibri Light"/>
          <w:b/>
          <w:i/>
          <w:sz w:val="28"/>
          <w:szCs w:val="28"/>
        </w:rPr>
        <w:t xml:space="preserve"> </w:t>
      </w:r>
      <w:r>
        <w:rPr>
          <w:rFonts w:ascii="Calibri Light" w:hAnsi="Calibri Light"/>
          <w:b/>
          <w:i/>
          <w:sz w:val="28"/>
          <w:szCs w:val="28"/>
        </w:rPr>
        <w:t>Voici le peuple de ceux qui cherchent ta face, Seigneur.</w:t>
      </w:r>
    </w:p>
    <w:p>
      <w:pPr>
        <w:pStyle w:val="Normal"/>
        <w:spacing w:lineRule="auto" w:line="276" w:before="0" w:after="0"/>
        <w:jc w:val="both"/>
        <w:rPr>
          <w:b w:val="false"/>
          <w:b w:val="false"/>
          <w:bCs w:val="false"/>
        </w:rPr>
      </w:pPr>
      <w:r>
        <w:rPr>
          <w:rFonts w:eastAsia="Calibri" w:cs="" w:cstheme="minorBidi" w:eastAsiaTheme="minorHAnsi" w:ascii="Calibri Light" w:hAnsi="Calibri Light"/>
          <w:color w:val="00000A"/>
          <w:sz w:val="28"/>
          <w:szCs w:val="28"/>
          <w:lang w:val="fr-BE" w:eastAsia="en-US" w:bidi="ar-SA"/>
        </w:rPr>
      </w:r>
    </w:p>
    <w:p>
      <w:pPr>
        <w:pStyle w:val="Normal"/>
        <w:spacing w:lineRule="auto" w:line="276" w:before="0" w:after="0"/>
        <w:jc w:val="both"/>
        <w:rPr>
          <w:b w:val="false"/>
          <w:b w:val="false"/>
          <w:bCs w:val="false"/>
        </w:rPr>
      </w:pPr>
      <w:r>
        <w:rPr>
          <w:rFonts w:eastAsia="Calibri" w:cs="" w:cstheme="minorBidi" w:eastAsiaTheme="minorHAnsi" w:ascii="Calibri Light" w:hAnsi="Calibri Light"/>
          <w:color w:val="00000A"/>
          <w:sz w:val="28"/>
          <w:szCs w:val="28"/>
          <w:lang w:val="fr-BE" w:eastAsia="en-US" w:bidi="ar-SA"/>
        </w:rPr>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Au Seigneur, le m</w:t>
      </w:r>
      <w:r>
        <w:rPr>
          <w:rFonts w:eastAsia="Calibri" w:cs="" w:cstheme="minorBidi" w:eastAsiaTheme="minorHAnsi" w:ascii="Calibri Light" w:hAnsi="Calibri Light"/>
          <w:b/>
          <w:bCs/>
          <w:color w:val="00000A"/>
          <w:sz w:val="28"/>
          <w:szCs w:val="28"/>
          <w:u w:val="single"/>
          <w:lang w:val="fr-BE" w:eastAsia="en-US" w:bidi="ar-SA"/>
        </w:rPr>
        <w:t>o</w:t>
      </w:r>
      <w:r>
        <w:rPr>
          <w:rFonts w:eastAsia="Calibri" w:cs="" w:cstheme="minorBidi" w:eastAsiaTheme="minorHAnsi" w:ascii="Calibri Light" w:hAnsi="Calibri Light"/>
          <w:b w:val="false"/>
          <w:bCs w:val="false"/>
          <w:color w:val="00000A"/>
          <w:sz w:val="28"/>
          <w:szCs w:val="28"/>
          <w:lang w:val="fr-BE" w:eastAsia="en-US" w:bidi="ar-SA"/>
        </w:rPr>
        <w:t>nde et sa richesse,</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la terre et to</w:t>
      </w:r>
      <w:r>
        <w:rPr>
          <w:rFonts w:eastAsia="Calibri" w:cs="" w:cstheme="minorBidi" w:eastAsiaTheme="minorHAnsi" w:ascii="Calibri Light" w:hAnsi="Calibri Light"/>
          <w:b/>
          <w:bCs/>
          <w:color w:val="00000A"/>
          <w:sz w:val="28"/>
          <w:szCs w:val="28"/>
          <w:u w:val="single"/>
          <w:lang w:val="fr-BE" w:eastAsia="en-US" w:bidi="ar-SA"/>
        </w:rPr>
        <w:t>u</w:t>
      </w:r>
      <w:r>
        <w:rPr>
          <w:rFonts w:eastAsia="Calibri" w:cs="" w:cstheme="minorBidi" w:eastAsiaTheme="minorHAnsi" w:ascii="Calibri Light" w:hAnsi="Calibri Light"/>
          <w:b w:val="false"/>
          <w:bCs w:val="false"/>
          <w:color w:val="00000A"/>
          <w:sz w:val="28"/>
          <w:szCs w:val="28"/>
          <w:lang w:val="fr-BE" w:eastAsia="en-US" w:bidi="ar-SA"/>
        </w:rPr>
        <w:t>s ses habitants !</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C’est lui qui l’a fond</w:t>
      </w:r>
      <w:r>
        <w:rPr>
          <w:rFonts w:eastAsia="Calibri" w:cs="" w:cstheme="minorBidi" w:eastAsiaTheme="minorHAnsi" w:ascii="Calibri Light" w:hAnsi="Calibri Light"/>
          <w:b/>
          <w:bCs/>
          <w:color w:val="00000A"/>
          <w:sz w:val="28"/>
          <w:szCs w:val="28"/>
          <w:u w:val="single"/>
          <w:lang w:val="fr-BE" w:eastAsia="en-US" w:bidi="ar-SA"/>
        </w:rPr>
        <w:t>é</w:t>
      </w:r>
      <w:r>
        <w:rPr>
          <w:rFonts w:eastAsia="Calibri" w:cs="" w:cstheme="minorBidi" w:eastAsiaTheme="minorHAnsi" w:ascii="Calibri Light" w:hAnsi="Calibri Light"/>
          <w:b w:val="false"/>
          <w:bCs w:val="false"/>
          <w:color w:val="00000A"/>
          <w:sz w:val="28"/>
          <w:szCs w:val="28"/>
          <w:lang w:val="fr-BE" w:eastAsia="en-US" w:bidi="ar-SA"/>
        </w:rPr>
        <w:t>e sur les mers</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et la garde inébranl</w:t>
      </w:r>
      <w:r>
        <w:rPr>
          <w:rFonts w:eastAsia="Calibri" w:cs="" w:cstheme="minorBidi" w:eastAsiaTheme="minorHAnsi" w:ascii="Calibri Light" w:hAnsi="Calibri Light"/>
          <w:b/>
          <w:bCs/>
          <w:color w:val="00000A"/>
          <w:sz w:val="28"/>
          <w:szCs w:val="28"/>
          <w:u w:val="single"/>
          <w:lang w:val="fr-BE" w:eastAsia="en-US" w:bidi="ar-SA"/>
        </w:rPr>
        <w:t>a</w:t>
      </w:r>
      <w:r>
        <w:rPr>
          <w:rFonts w:eastAsia="Calibri" w:cs="" w:cstheme="minorBidi" w:eastAsiaTheme="minorHAnsi" w:ascii="Calibri Light" w:hAnsi="Calibri Light"/>
          <w:b w:val="false"/>
          <w:bCs w:val="false"/>
          <w:color w:val="00000A"/>
          <w:sz w:val="28"/>
          <w:szCs w:val="28"/>
          <w:lang w:val="fr-BE" w:eastAsia="en-US" w:bidi="ar-SA"/>
        </w:rPr>
        <w:t xml:space="preserve">ble sur les flots.  </w:t>
      </w:r>
      <w:r>
        <w:rPr>
          <w:rFonts w:eastAsia="Calibri" w:cs="" w:cstheme="minorBidi" w:eastAsiaTheme="minorHAnsi" w:ascii="Calibri Light" w:hAnsi="Calibri Light"/>
          <w:b/>
          <w:bCs/>
          <w:color w:val="FF0000"/>
          <w:sz w:val="28"/>
          <w:szCs w:val="28"/>
          <w:lang w:val="fr-BE" w:eastAsia="en-US" w:bidi="ar-SA"/>
        </w:rPr>
        <w:t>R</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r>
    </w:p>
    <w:p>
      <w:pPr>
        <w:pStyle w:val="Normal"/>
        <w:widowControl/>
        <w:bidi w:val="0"/>
        <w:spacing w:lineRule="auto" w:line="276" w:before="0" w:after="0"/>
        <w:ind w:right="283" w:hanging="0"/>
        <w:jc w:val="left"/>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Qui peut gravir la mont</w:t>
      </w:r>
      <w:r>
        <w:rPr>
          <w:rFonts w:eastAsia="Calibri" w:cs="" w:cstheme="minorBidi" w:eastAsiaTheme="minorHAnsi" w:ascii="Calibri Light" w:hAnsi="Calibri Light"/>
          <w:b/>
          <w:bCs/>
          <w:color w:val="00000A"/>
          <w:sz w:val="28"/>
          <w:szCs w:val="28"/>
          <w:u w:val="single"/>
          <w:lang w:val="fr-BE" w:eastAsia="en-US" w:bidi="ar-SA"/>
        </w:rPr>
        <w:t>a</w:t>
      </w:r>
      <w:r>
        <w:rPr>
          <w:rFonts w:eastAsia="Calibri" w:cs="" w:cstheme="minorBidi" w:eastAsiaTheme="minorHAnsi" w:ascii="Calibri Light" w:hAnsi="Calibri Light"/>
          <w:b w:val="false"/>
          <w:bCs w:val="false"/>
          <w:color w:val="00000A"/>
          <w:sz w:val="28"/>
          <w:szCs w:val="28"/>
          <w:lang w:val="fr-BE" w:eastAsia="en-US" w:bidi="ar-SA"/>
        </w:rPr>
        <w:t>gne du Seigneur</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et se ten</w:t>
      </w:r>
      <w:r>
        <w:rPr>
          <w:rFonts w:eastAsia="Calibri" w:cs="" w:cstheme="minorBidi" w:eastAsiaTheme="minorHAnsi" w:ascii="Calibri Light" w:hAnsi="Calibri Light"/>
          <w:b/>
          <w:bCs/>
          <w:color w:val="00000A"/>
          <w:sz w:val="28"/>
          <w:szCs w:val="28"/>
          <w:u w:val="single"/>
          <w:lang w:val="fr-BE" w:eastAsia="en-US" w:bidi="ar-SA"/>
        </w:rPr>
        <w:t>i</w:t>
      </w:r>
      <w:r>
        <w:rPr>
          <w:rFonts w:eastAsia="Calibri" w:cs="" w:cstheme="minorBidi" w:eastAsiaTheme="minorHAnsi" w:ascii="Calibri Light" w:hAnsi="Calibri Light"/>
          <w:b w:val="false"/>
          <w:bCs w:val="false"/>
          <w:color w:val="00000A"/>
          <w:sz w:val="28"/>
          <w:szCs w:val="28"/>
          <w:lang w:val="fr-BE" w:eastAsia="en-US" w:bidi="ar-SA"/>
        </w:rPr>
        <w:t>r dans le lieu saint ?</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L’homme au cœur pur, aux m</w:t>
      </w:r>
      <w:r>
        <w:rPr>
          <w:rFonts w:eastAsia="Calibri" w:cs="" w:cstheme="minorBidi" w:eastAsiaTheme="minorHAnsi" w:ascii="Calibri Light" w:hAnsi="Calibri Light"/>
          <w:b/>
          <w:bCs/>
          <w:color w:val="00000A"/>
          <w:sz w:val="28"/>
          <w:szCs w:val="28"/>
          <w:u w:val="single"/>
          <w:lang w:val="fr-BE" w:eastAsia="en-US" w:bidi="ar-SA"/>
        </w:rPr>
        <w:t>a</w:t>
      </w:r>
      <w:r>
        <w:rPr>
          <w:rFonts w:eastAsia="Calibri" w:cs="" w:cstheme="minorBidi" w:eastAsiaTheme="minorHAnsi" w:ascii="Calibri Light" w:hAnsi="Calibri Light"/>
          <w:b w:val="false"/>
          <w:bCs w:val="false"/>
          <w:color w:val="00000A"/>
          <w:sz w:val="28"/>
          <w:szCs w:val="28"/>
          <w:lang w:val="fr-BE" w:eastAsia="en-US" w:bidi="ar-SA"/>
        </w:rPr>
        <w:t>ins innocentes,</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 xml:space="preserve">qui ne livre pas son </w:t>
      </w:r>
      <w:r>
        <w:rPr>
          <w:rFonts w:eastAsia="Calibri" w:cs="" w:cstheme="minorBidi" w:eastAsiaTheme="minorHAnsi" w:ascii="Calibri Light" w:hAnsi="Calibri Light"/>
          <w:b/>
          <w:bCs/>
          <w:color w:val="00000A"/>
          <w:sz w:val="28"/>
          <w:szCs w:val="28"/>
          <w:u w:val="single"/>
          <w:lang w:val="fr-BE" w:eastAsia="en-US" w:bidi="ar-SA"/>
        </w:rPr>
        <w:t>â</w:t>
      </w:r>
      <w:r>
        <w:rPr>
          <w:rFonts w:eastAsia="Calibri" w:cs="" w:cstheme="minorBidi" w:eastAsiaTheme="minorHAnsi" w:ascii="Calibri Light" w:hAnsi="Calibri Light"/>
          <w:b w:val="false"/>
          <w:bCs w:val="false"/>
          <w:color w:val="00000A"/>
          <w:sz w:val="28"/>
          <w:szCs w:val="28"/>
          <w:lang w:val="fr-BE" w:eastAsia="en-US" w:bidi="ar-SA"/>
        </w:rPr>
        <w:t xml:space="preserve">me aux idoles.  </w:t>
      </w:r>
      <w:r>
        <w:rPr>
          <w:rFonts w:eastAsia="Calibri" w:cs="" w:cstheme="minorBidi" w:eastAsiaTheme="minorHAnsi" w:ascii="Calibri Light" w:hAnsi="Calibri Light"/>
          <w:b/>
          <w:bCs/>
          <w:color w:val="FF0000"/>
          <w:sz w:val="28"/>
          <w:szCs w:val="28"/>
          <w:lang w:val="fr-BE" w:eastAsia="en-US" w:bidi="ar-SA"/>
        </w:rPr>
        <w:t>R</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Il obtient, du Seigne</w:t>
      </w:r>
      <w:r>
        <w:rPr>
          <w:rFonts w:eastAsia="Calibri" w:cs="" w:cstheme="minorBidi" w:eastAsiaTheme="minorHAnsi" w:ascii="Calibri Light" w:hAnsi="Calibri Light"/>
          <w:b/>
          <w:bCs/>
          <w:color w:val="00000A"/>
          <w:sz w:val="28"/>
          <w:szCs w:val="28"/>
          <w:u w:val="single"/>
          <w:lang w:val="fr-BE" w:eastAsia="en-US" w:bidi="ar-SA"/>
        </w:rPr>
        <w:t>u</w:t>
      </w:r>
      <w:r>
        <w:rPr>
          <w:rFonts w:eastAsia="Calibri" w:cs="" w:cstheme="minorBidi" w:eastAsiaTheme="minorHAnsi" w:ascii="Calibri Light" w:hAnsi="Calibri Light"/>
          <w:b w:val="false"/>
          <w:bCs w:val="false"/>
          <w:color w:val="00000A"/>
          <w:sz w:val="28"/>
          <w:szCs w:val="28"/>
          <w:lang w:val="fr-BE" w:eastAsia="en-US" w:bidi="ar-SA"/>
        </w:rPr>
        <w:t>r, la bénédiction,</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et de Dieu son Sauve</w:t>
      </w:r>
      <w:r>
        <w:rPr>
          <w:rFonts w:eastAsia="Calibri" w:cs="" w:cstheme="minorBidi" w:eastAsiaTheme="minorHAnsi" w:ascii="Calibri Light" w:hAnsi="Calibri Light"/>
          <w:b/>
          <w:bCs/>
          <w:color w:val="00000A"/>
          <w:sz w:val="28"/>
          <w:szCs w:val="28"/>
          <w:u w:val="single"/>
          <w:lang w:val="fr-BE" w:eastAsia="en-US" w:bidi="ar-SA"/>
        </w:rPr>
        <w:t>u</w:t>
      </w:r>
      <w:r>
        <w:rPr>
          <w:rFonts w:eastAsia="Calibri" w:cs="" w:cstheme="minorBidi" w:eastAsiaTheme="minorHAnsi" w:ascii="Calibri Light" w:hAnsi="Calibri Light"/>
          <w:b w:val="false"/>
          <w:bCs w:val="false"/>
          <w:color w:val="00000A"/>
          <w:sz w:val="28"/>
          <w:szCs w:val="28"/>
          <w:lang w:val="fr-BE" w:eastAsia="en-US" w:bidi="ar-SA"/>
        </w:rPr>
        <w:t>r, la justice.</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Voici le peuple de ce</w:t>
      </w:r>
      <w:r>
        <w:rPr>
          <w:rFonts w:eastAsia="Calibri" w:cs="" w:cstheme="minorBidi" w:eastAsiaTheme="minorHAnsi" w:ascii="Calibri Light" w:hAnsi="Calibri Light"/>
          <w:b/>
          <w:bCs/>
          <w:color w:val="00000A"/>
          <w:sz w:val="28"/>
          <w:szCs w:val="28"/>
          <w:u w:val="single"/>
          <w:lang w:val="fr-BE" w:eastAsia="en-US" w:bidi="ar-SA"/>
        </w:rPr>
        <w:t>u</w:t>
      </w:r>
      <w:r>
        <w:rPr>
          <w:rFonts w:eastAsia="Calibri" w:cs="" w:cstheme="minorBidi" w:eastAsiaTheme="minorHAnsi" w:ascii="Calibri Light" w:hAnsi="Calibri Light"/>
          <w:b w:val="false"/>
          <w:bCs w:val="false"/>
          <w:color w:val="00000A"/>
          <w:sz w:val="28"/>
          <w:szCs w:val="28"/>
          <w:lang w:val="fr-BE" w:eastAsia="en-US" w:bidi="ar-SA"/>
        </w:rPr>
        <w:t>x qui le cherchent !</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t>Voici Jacob qui rech</w:t>
      </w:r>
      <w:r>
        <w:rPr>
          <w:rFonts w:eastAsia="Calibri" w:cs="" w:cstheme="minorBidi" w:eastAsiaTheme="minorHAnsi" w:ascii="Calibri Light" w:hAnsi="Calibri Light"/>
          <w:b/>
          <w:bCs/>
          <w:color w:val="00000A"/>
          <w:sz w:val="28"/>
          <w:szCs w:val="28"/>
          <w:u w:val="single"/>
          <w:lang w:val="fr-BE" w:eastAsia="en-US" w:bidi="ar-SA"/>
        </w:rPr>
        <w:t>e</w:t>
      </w:r>
      <w:r>
        <w:rPr>
          <w:rFonts w:eastAsia="Calibri" w:cs="" w:cstheme="minorBidi" w:eastAsiaTheme="minorHAnsi" w:ascii="Calibri Light" w:hAnsi="Calibri Light"/>
          <w:b w:val="false"/>
          <w:bCs w:val="false"/>
          <w:color w:val="00000A"/>
          <w:sz w:val="28"/>
          <w:szCs w:val="28"/>
          <w:lang w:val="fr-BE" w:eastAsia="en-US" w:bidi="ar-SA"/>
        </w:rPr>
        <w:t xml:space="preserve">rche ta face !  </w:t>
      </w:r>
      <w:r>
        <w:rPr>
          <w:rFonts w:eastAsia="Calibri" w:cs="" w:cstheme="minorBidi" w:eastAsiaTheme="minorHAnsi" w:ascii="Calibri Light" w:hAnsi="Calibri Light"/>
          <w:b/>
          <w:bCs/>
          <w:color w:val="FF0000"/>
          <w:sz w:val="28"/>
          <w:szCs w:val="28"/>
          <w:lang w:val="fr-BE" w:eastAsia="en-US" w:bidi="ar-SA"/>
        </w:rPr>
        <w:t>R</w:t>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r>
    </w:p>
    <w:p>
      <w:pPr>
        <w:pStyle w:val="Normal"/>
        <w:spacing w:lineRule="auto" w:line="276" w:before="0" w:after="0"/>
        <w:rPr>
          <w:rFonts w:ascii="Calibri Light" w:hAnsi="Calibri Light" w:eastAsia="Calibri" w:cs="" w:cstheme="minorBidi" w:eastAsiaTheme="minorHAnsi"/>
          <w:b w:val="false"/>
          <w:b w:val="false"/>
          <w:bCs w:val="false"/>
          <w:color w:val="00000A"/>
          <w:sz w:val="28"/>
          <w:szCs w:val="28"/>
          <w:lang w:val="fr-BE" w:eastAsia="en-US" w:bidi="ar-SA"/>
        </w:rPr>
      </w:pPr>
      <w:r>
        <w:rPr>
          <w:rFonts w:eastAsia="Calibri" w:cs="" w:cstheme="minorBidi" w:eastAsiaTheme="minorHAnsi" w:ascii="Calibri Light" w:hAnsi="Calibri Light"/>
          <w:b w:val="false"/>
          <w:bCs w:val="false"/>
          <w:color w:val="00000A"/>
          <w:sz w:val="28"/>
          <w:szCs w:val="28"/>
          <w:lang w:val="fr-BE" w:eastAsia="en-US" w:bidi="ar-SA"/>
        </w:rPr>
      </w:r>
    </w:p>
    <w:p>
      <w:pPr>
        <w:pStyle w:val="Normal"/>
        <w:spacing w:lineRule="auto" w:line="276" w:before="0" w:after="0"/>
        <w:jc w:val="both"/>
        <w:rPr/>
      </w:pPr>
      <w:r>
        <w:rPr>
          <w:rFonts w:ascii="Calibri Light" w:hAnsi="Calibri Light"/>
          <w:b/>
          <w:i/>
          <w:sz w:val="28"/>
          <w:szCs w:val="28"/>
        </w:rPr>
        <w:t>Lecture</w:t>
      </w:r>
      <w:r>
        <w:rPr>
          <w:rFonts w:ascii="Calibri Light" w:hAnsi="Calibri Light"/>
          <w:sz w:val="28"/>
          <w:szCs w:val="28"/>
        </w:rPr>
        <w:t xml:space="preserve"> de la </w:t>
      </w:r>
      <w:r>
        <w:rPr>
          <w:rFonts w:ascii="Calibri Light" w:hAnsi="Calibri Light"/>
          <w:sz w:val="28"/>
          <w:szCs w:val="28"/>
        </w:rPr>
        <w:t>premièr</w:t>
      </w:r>
      <w:r>
        <w:rPr>
          <w:rFonts w:ascii="Calibri Light" w:hAnsi="Calibri Light"/>
          <w:sz w:val="28"/>
          <w:szCs w:val="28"/>
        </w:rPr>
        <w:t xml:space="preserve">e lettre de saint </w:t>
      </w:r>
      <w:r>
        <w:rPr>
          <w:rFonts w:ascii="Calibri Light" w:hAnsi="Calibri Light"/>
          <w:sz w:val="28"/>
          <w:szCs w:val="28"/>
        </w:rPr>
        <w:t>Jean (3, 1-3)</w:t>
      </w:r>
    </w:p>
    <w:p>
      <w:pPr>
        <w:pStyle w:val="Normal"/>
        <w:spacing w:lineRule="auto" w:line="276" w:before="0" w:after="0"/>
        <w:jc w:val="both"/>
        <w:rPr>
          <w:rFonts w:ascii="Calibri Light" w:hAnsi="Calibri Light"/>
          <w:sz w:val="28"/>
          <w:szCs w:val="28"/>
        </w:rPr>
      </w:pPr>
      <w:r>
        <w:rPr/>
      </w:r>
    </w:p>
    <w:p>
      <w:pPr>
        <w:pStyle w:val="Normal"/>
        <w:spacing w:lineRule="auto" w:line="276" w:before="0" w:after="0"/>
        <w:jc w:val="both"/>
        <w:rPr/>
      </w:pPr>
      <w:r>
        <w:rPr>
          <w:rFonts w:ascii="Calibri Light" w:hAnsi="Calibri Light"/>
          <w:i/>
          <w:sz w:val="28"/>
          <w:szCs w:val="28"/>
        </w:rPr>
        <w:t>« </w:t>
      </w:r>
      <w:r>
        <w:rPr>
          <w:rFonts w:ascii="Calibri Light" w:hAnsi="Calibri Light"/>
          <w:i/>
          <w:sz w:val="28"/>
          <w:szCs w:val="28"/>
        </w:rPr>
        <w:t>Nous verrons Dieu tel qu’il est</w:t>
      </w:r>
      <w:r>
        <w:rPr>
          <w:rFonts w:ascii="Calibri Light" w:hAnsi="Calibri Light"/>
          <w:i/>
          <w:sz w:val="28"/>
          <w:szCs w:val="28"/>
        </w:rPr>
        <w:t> »</w:t>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pPr>
      <w:r>
        <w:rPr>
          <w:rFonts w:ascii="Calibri Light" w:hAnsi="Calibri Light"/>
          <w:sz w:val="28"/>
          <w:szCs w:val="28"/>
        </w:rPr>
        <w:t>Bien aimés, voyez quel grand amour nous a donné le Père pour que nous soyons appelés enfants de Dieu – et nous les sommes. Voici pourquoi le monde ne nous connaît pas:l c’est qu’il n’a pas connu Dieu. Bien-aimés, dès maintenant, nous sommes enfants de Dieu, mais ce que nous serons n’a pas encore été manifesté. Nous les savons : quand cela sera manifesté, nous lui serons semblables car nous le verrons tel qu’il est. Et quiconque met en lui une telle espérance se rend pur comme lui-même est pur.</w:t>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pPr>
      <w:r>
        <w:rPr>
          <w:rFonts w:ascii="Calibri Light" w:hAnsi="Calibri Light"/>
          <w:b/>
          <w:i/>
          <w:sz w:val="28"/>
          <w:szCs w:val="28"/>
        </w:rPr>
        <w:t>Acclamation de l’Évangile</w:t>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pPr>
      <w:r>
        <w:rPr>
          <w:rFonts w:ascii="Calibri Light" w:hAnsi="Calibri Light"/>
          <w:b/>
          <w:i/>
          <w:sz w:val="28"/>
          <w:szCs w:val="28"/>
        </w:rPr>
        <w:t>Alléluia, alléluia.</w:t>
      </w:r>
      <w:r>
        <w:rPr>
          <w:rFonts w:ascii="Calibri Light" w:hAnsi="Calibri Light"/>
          <w:sz w:val="28"/>
          <w:szCs w:val="28"/>
        </w:rPr>
        <w:t xml:space="preserve"> </w:t>
      </w:r>
      <w:r>
        <w:rPr>
          <w:rFonts w:ascii="Calibri Light" w:hAnsi="Calibri Light"/>
          <w:sz w:val="28"/>
          <w:szCs w:val="28"/>
        </w:rPr>
        <w:t>Venez à moi, vous tous qui peinez sous le poids du fardeau, dit le Seigneur, et moi, je vous procurerai le repos.</w:t>
      </w:r>
      <w:r>
        <w:rPr>
          <w:rFonts w:ascii="Calibri Light" w:hAnsi="Calibri Light"/>
          <w:sz w:val="28"/>
          <w:szCs w:val="28"/>
        </w:rPr>
        <w:t xml:space="preserve">. </w:t>
      </w:r>
      <w:r>
        <w:rPr>
          <w:rFonts w:ascii="Calibri Light" w:hAnsi="Calibri Light"/>
          <w:b/>
          <w:i/>
          <w:sz w:val="28"/>
          <w:szCs w:val="28"/>
        </w:rPr>
        <w:t>Alléluia.</w:t>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pPr>
      <w:r>
        <w:rPr>
          <w:rFonts w:ascii="Calibri Light" w:hAnsi="Calibri Light"/>
          <w:b/>
          <w:i/>
          <w:sz w:val="28"/>
          <w:szCs w:val="28"/>
        </w:rPr>
        <w:t>Évangile de Jésus Christ</w:t>
      </w:r>
      <w:r>
        <w:rPr>
          <w:rFonts w:ascii="Calibri Light" w:hAnsi="Calibri Light"/>
          <w:sz w:val="28"/>
          <w:szCs w:val="28"/>
        </w:rPr>
        <w:t xml:space="preserve"> selon </w:t>
      </w:r>
      <w:r>
        <w:rPr>
          <w:rFonts w:ascii="Calibri Light" w:hAnsi="Calibri Light"/>
          <w:sz w:val="28"/>
          <w:szCs w:val="28"/>
        </w:rPr>
        <w:t>Matthieu</w:t>
      </w:r>
      <w:r>
        <w:rPr>
          <w:rFonts w:ascii="Calibri Light" w:hAnsi="Calibri Light"/>
          <w:sz w:val="28"/>
          <w:szCs w:val="28"/>
        </w:rPr>
        <w:t xml:space="preserve"> (</w:t>
      </w:r>
      <w:r>
        <w:rPr>
          <w:rFonts w:ascii="Calibri Light" w:hAnsi="Calibri Light"/>
          <w:sz w:val="28"/>
          <w:szCs w:val="28"/>
        </w:rPr>
        <w:t>5, 1-12a</w:t>
      </w:r>
      <w:r>
        <w:rPr>
          <w:rFonts w:ascii="Calibri Light" w:hAnsi="Calibri Light"/>
          <w:sz w:val="28"/>
          <w:szCs w:val="28"/>
        </w:rPr>
        <w:t>)</w:t>
      </w:r>
    </w:p>
    <w:p>
      <w:pPr>
        <w:pStyle w:val="Normal"/>
        <w:spacing w:lineRule="auto" w:line="276" w:before="0" w:after="0"/>
        <w:jc w:val="both"/>
        <w:rPr>
          <w:rFonts w:ascii="Calibri Light" w:hAnsi="Calibri Light"/>
          <w:sz w:val="28"/>
          <w:szCs w:val="28"/>
        </w:rPr>
      </w:pPr>
      <w:r>
        <w:rPr/>
      </w:r>
    </w:p>
    <w:p>
      <w:pPr>
        <w:pStyle w:val="Normal"/>
        <w:spacing w:lineRule="auto" w:line="276" w:before="0" w:after="0"/>
        <w:jc w:val="both"/>
        <w:rPr/>
      </w:pPr>
      <w:r>
        <w:rPr>
          <w:rFonts w:ascii="Calibri Light" w:hAnsi="Calibri Light"/>
          <w:i/>
          <w:sz w:val="28"/>
          <w:szCs w:val="28"/>
        </w:rPr>
        <w:t>« </w:t>
      </w:r>
      <w:r>
        <w:rPr>
          <w:rFonts w:ascii="Calibri Light" w:hAnsi="Calibri Light"/>
          <w:i/>
          <w:sz w:val="28"/>
          <w:szCs w:val="28"/>
        </w:rPr>
        <w:t>Réjouissez-vous, soyez dans l’allégresse, car votre récompense est grande dans les cieux !</w:t>
      </w:r>
      <w:r>
        <w:rPr>
          <w:rFonts w:ascii="Calibri Light" w:hAnsi="Calibri Light"/>
          <w:i/>
          <w:sz w:val="28"/>
          <w:szCs w:val="28"/>
        </w:rPr>
        <w:t> »</w:t>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rFonts w:ascii="Calibri Light" w:hAnsi="Calibri Light"/>
          <w:sz w:val="28"/>
          <w:szCs w:val="28"/>
        </w:rPr>
      </w:pPr>
      <w:r>
        <w:rPr>
          <w:rFonts w:ascii="Calibri Light" w:hAnsi="Calibri Light"/>
          <w:sz w:val="28"/>
          <w:szCs w:val="28"/>
        </w:rPr>
      </w:r>
    </w:p>
    <w:p>
      <w:pPr>
        <w:pStyle w:val="Normal"/>
        <w:spacing w:lineRule="auto" w:line="276" w:before="0" w:after="0"/>
        <w:jc w:val="both"/>
        <w:rPr/>
      </w:pPr>
      <w:r>
        <w:rPr>
          <w:rFonts w:ascii="Calibri Light" w:hAnsi="Calibri Light"/>
          <w:sz w:val="28"/>
          <w:szCs w:val="28"/>
        </w:rPr>
        <w:t xml:space="preserve">En ce temps-là, </w:t>
      </w:r>
      <w:r>
        <w:rPr>
          <w:rFonts w:eastAsia="Calibri" w:cs="" w:ascii="Calibri Light" w:hAnsi="Calibri Light"/>
          <w:sz w:val="28"/>
          <w:szCs w:val="28"/>
        </w:rPr>
        <w:t>v</w:t>
      </w:r>
      <w:r>
        <w:rPr>
          <w:rFonts w:eastAsia="Calibri" w:cs="" w:ascii="Calibri Light" w:hAnsi="Calibri Light"/>
          <w:sz w:val="28"/>
          <w:szCs w:val="28"/>
        </w:rPr>
        <w:t>oyant les foules, Jésus gravit la montagne. Il s’assit, et ses disciples s’approchèrent de lui. Alors, ouvrant la bouche, il les enseignait. Il disait : « Heureux les pauvres de cœur, car le royaumes des Cieux est à eux.Heureux ceux qui pleurent, car ils seront consolés. Heureux les doux, car ils recevront la terre en héritage. «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 Heureux êtes-vous si l’on vous insulte, si l’on vous persécute et si l’on dit faussement toute sorte de mal contre vous, à cause de moi. Réjouissez-vous, soyez dans l’allégresse, car votre récompense est grande dans les cieux ! »</w:t>
      </w:r>
    </w:p>
    <w:sectPr>
      <w:footerReference w:type="default" r:id="rId2"/>
      <w:type w:val="nextPage"/>
      <w:pgSz w:w="11906" w:h="16838"/>
      <w:pgMar w:left="1418" w:right="1418" w:header="0" w:top="1418" w:footer="1410" w:bottom="211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5149950"/>
    </w:sdtPr>
    <w:sdtContent>
      <w:p>
        <w:pPr>
          <w:pStyle w:val="Pieddepage"/>
          <w:jc w:val="center"/>
          <w:rPr/>
        </w:pPr>
        <w:r>
          <w:rPr/>
          <w:fldChar w:fldCharType="begin"/>
        </w:r>
        <w:r>
          <w:instrText> PAGE </w:instrText>
        </w:r>
        <w:r>
          <w:fldChar w:fldCharType="separate"/>
        </w:r>
        <w:r>
          <w:t>3</w:t>
        </w:r>
        <w:r>
          <w:fldChar w:fldCharType="end"/>
        </w:r>
      </w:p>
    </w:sdtContent>
  </w:sdt>
  <w:p>
    <w:pPr>
      <w:pStyle w:val="Pieddepage"/>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4b3df2"/>
    <w:rPr/>
  </w:style>
  <w:style w:type="character" w:styleId="PieddepageCar" w:customStyle="1">
    <w:name w:val="Pied de page Car"/>
    <w:basedOn w:val="DefaultParagraphFont"/>
    <w:link w:val="Pieddepage"/>
    <w:uiPriority w:val="99"/>
    <w:qFormat/>
    <w:rsid w:val="004b3df2"/>
    <w:rPr/>
  </w:style>
  <w:style w:type="character" w:styleId="Annotationreference">
    <w:name w:val="annotation reference"/>
    <w:basedOn w:val="DefaultParagraphFont"/>
    <w:uiPriority w:val="99"/>
    <w:semiHidden/>
    <w:unhideWhenUsed/>
    <w:qFormat/>
    <w:rsid w:val="0001564e"/>
    <w:rPr>
      <w:sz w:val="16"/>
      <w:szCs w:val="16"/>
    </w:rPr>
  </w:style>
  <w:style w:type="character" w:styleId="CommentaireCar" w:customStyle="1">
    <w:name w:val="Commentaire Car"/>
    <w:basedOn w:val="DefaultParagraphFont"/>
    <w:link w:val="Commentaire"/>
    <w:uiPriority w:val="99"/>
    <w:semiHidden/>
    <w:qFormat/>
    <w:rsid w:val="0001564e"/>
    <w:rPr>
      <w:sz w:val="20"/>
      <w:szCs w:val="20"/>
    </w:rPr>
  </w:style>
  <w:style w:type="character" w:styleId="ObjetducommentaireCar" w:customStyle="1">
    <w:name w:val="Objet du commentaire Car"/>
    <w:basedOn w:val="CommentaireCar"/>
    <w:link w:val="Objetducommentaire"/>
    <w:uiPriority w:val="99"/>
    <w:semiHidden/>
    <w:qFormat/>
    <w:rsid w:val="0001564e"/>
    <w:rPr>
      <w:b/>
      <w:bCs/>
      <w:sz w:val="20"/>
      <w:szCs w:val="20"/>
    </w:rPr>
  </w:style>
  <w:style w:type="character" w:styleId="TextedebullesCar" w:customStyle="1">
    <w:name w:val="Texte de bulles Car"/>
    <w:basedOn w:val="DefaultParagraphFont"/>
    <w:link w:val="Textedebulles"/>
    <w:uiPriority w:val="99"/>
    <w:semiHidden/>
    <w:qFormat/>
    <w:rsid w:val="0001564e"/>
    <w:rPr>
      <w:rFonts w:ascii="Segoe UI" w:hAnsi="Segoe UI" w:cs="Segoe UI"/>
      <w:sz w:val="18"/>
      <w:szCs w:val="18"/>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Unicode MS"/>
    </w:rPr>
  </w:style>
  <w:style w:type="paragraph" w:styleId="Titreprincipal">
    <w:name w:val="Title"/>
    <w:basedOn w:val="Normal"/>
    <w:qFormat/>
    <w:pPr>
      <w:keepNext/>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Entte">
    <w:name w:val="Header"/>
    <w:basedOn w:val="Normal"/>
    <w:uiPriority w:val="99"/>
    <w:unhideWhenUsed/>
    <w:rsid w:val="004b3df2"/>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b3df2"/>
    <w:pPr>
      <w:tabs>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01564e"/>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01564e"/>
    <w:pPr/>
    <w:rPr>
      <w:b/>
      <w:bCs/>
    </w:rPr>
  </w:style>
  <w:style w:type="paragraph" w:styleId="BalloonText">
    <w:name w:val="Balloon Text"/>
    <w:basedOn w:val="Normal"/>
    <w:link w:val="TextedebullesCar"/>
    <w:uiPriority w:val="99"/>
    <w:semiHidden/>
    <w:unhideWhenUsed/>
    <w:qFormat/>
    <w:rsid w:val="0001564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Application>LibreOffice/5.1.5.2$Windows_x86 LibreOffice_project/7a864d8825610a8c07cfc3bc01dd4fce6a9447e5</Application>
  <Pages>3</Pages>
  <Words>759</Words>
  <Characters>3344</Characters>
  <CharactersWithSpaces>4079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2016-07-18T15:03:00Z</dcterms:created>
  <dc:creator>Philippe Demets</dc:creator>
  <dc:description/>
  <dc:language>fr-BE</dc:language>
  <cp:lastModifiedBy>Philippe &amp; Gisèle Demets - Dal</cp:lastModifiedBy>
  <dcterms:modified xsi:type="dcterms:W3CDTF">2016-10-25T11:37:51Z</dcterms:modified>
  <cp:revision>147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